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9A" w:rsidRPr="00E25B83" w:rsidRDefault="003C1626" w:rsidP="00923B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ОО</w:t>
      </w:r>
      <w:proofErr w:type="gramStart"/>
      <w:r>
        <w:rPr>
          <w:b/>
          <w:sz w:val="24"/>
          <w:szCs w:val="24"/>
        </w:rPr>
        <w:t>О</w:t>
      </w:r>
      <w:r w:rsidR="0065709A" w:rsidRPr="00E25B83">
        <w:rPr>
          <w:b/>
          <w:sz w:val="24"/>
          <w:szCs w:val="24"/>
        </w:rPr>
        <w:t>«</w:t>
      </w:r>
      <w:proofErr w:type="gramEnd"/>
      <w:r w:rsidR="00ED6122">
        <w:rPr>
          <w:b/>
          <w:sz w:val="24"/>
          <w:szCs w:val="24"/>
        </w:rPr>
        <w:t>ВОЛЬТА</w:t>
      </w:r>
      <w:r w:rsidR="0065709A" w:rsidRPr="00E25B83">
        <w:rPr>
          <w:b/>
          <w:sz w:val="24"/>
          <w:szCs w:val="24"/>
        </w:rPr>
        <w:t>»</w:t>
      </w:r>
    </w:p>
    <w:p w:rsidR="00475D5C" w:rsidRPr="0061491B" w:rsidRDefault="0065709A" w:rsidP="00923B68">
      <w:pPr>
        <w:spacing w:after="0" w:line="240" w:lineRule="auto"/>
        <w:jc w:val="center"/>
        <w:rPr>
          <w:b/>
        </w:rPr>
      </w:pPr>
      <w:r w:rsidRPr="00E25B83">
        <w:rPr>
          <w:b/>
          <w:sz w:val="24"/>
          <w:szCs w:val="24"/>
        </w:rPr>
        <w:t>Опросный лист</w:t>
      </w:r>
      <w:r w:rsidRPr="00E25B83">
        <w:rPr>
          <w:b/>
        </w:rPr>
        <w:t xml:space="preserve"> для заказа КТП</w:t>
      </w:r>
    </w:p>
    <w:tbl>
      <w:tblPr>
        <w:tblStyle w:val="a3"/>
        <w:tblW w:w="10740" w:type="dxa"/>
        <w:tblLook w:val="04A0"/>
      </w:tblPr>
      <w:tblGrid>
        <w:gridCol w:w="471"/>
        <w:gridCol w:w="1107"/>
        <w:gridCol w:w="5286"/>
        <w:gridCol w:w="1746"/>
        <w:gridCol w:w="570"/>
        <w:gridCol w:w="1560"/>
      </w:tblGrid>
      <w:tr w:rsidR="00CE1DDD" w:rsidRPr="00065DA3" w:rsidTr="00393705">
        <w:trPr>
          <w:trHeight w:val="180"/>
        </w:trPr>
        <w:tc>
          <w:tcPr>
            <w:tcW w:w="1578" w:type="dxa"/>
            <w:gridSpan w:val="2"/>
            <w:vMerge w:val="restart"/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  <w:p w:rsidR="00CE1DDD" w:rsidRPr="00E25B83" w:rsidRDefault="00CE1DDD">
            <w:pPr>
              <w:rPr>
                <w:b/>
                <w:sz w:val="20"/>
                <w:szCs w:val="20"/>
              </w:rPr>
            </w:pPr>
            <w:r w:rsidRPr="00E25B83">
              <w:rPr>
                <w:b/>
                <w:sz w:val="20"/>
                <w:szCs w:val="20"/>
              </w:rPr>
              <w:t>Тип подстанции</w:t>
            </w:r>
          </w:p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Однотрансформаторная</w:t>
            </w:r>
            <w:proofErr w:type="spellEnd"/>
            <w:r>
              <w:rPr>
                <w:sz w:val="20"/>
                <w:szCs w:val="20"/>
              </w:rPr>
              <w:t xml:space="preserve"> (тупиковая)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:rsidR="00CE1DDD" w:rsidRPr="003C1626" w:rsidRDefault="00CE1DDD" w:rsidP="003C1626">
            <w:r>
              <w:rPr>
                <w:sz w:val="20"/>
                <w:szCs w:val="20"/>
              </w:rPr>
              <w:t>КТП-</w:t>
            </w:r>
            <w:r w:rsidR="003C1626">
              <w:rPr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1DDD" w:rsidRPr="00692B07" w:rsidRDefault="00CE1DDD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E1DDD" w:rsidRPr="00065DA3" w:rsidTr="00393705">
        <w:trPr>
          <w:trHeight w:val="229"/>
        </w:trPr>
        <w:tc>
          <w:tcPr>
            <w:tcW w:w="1578" w:type="dxa"/>
            <w:gridSpan w:val="2"/>
            <w:vMerge/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Однотрансформаторная</w:t>
            </w:r>
            <w:proofErr w:type="spellEnd"/>
            <w:r>
              <w:rPr>
                <w:sz w:val="20"/>
                <w:szCs w:val="20"/>
              </w:rPr>
              <w:t xml:space="preserve"> (проходная)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 w:rsidP="003C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КТП-</w:t>
            </w:r>
            <w:r w:rsidR="003C1626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</w:tr>
      <w:tr w:rsidR="00CE1DDD" w:rsidRPr="00065DA3" w:rsidTr="00393705">
        <w:trPr>
          <w:trHeight w:val="255"/>
        </w:trPr>
        <w:tc>
          <w:tcPr>
            <w:tcW w:w="1578" w:type="dxa"/>
            <w:gridSpan w:val="2"/>
            <w:vMerge/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Шкафного типа (на пасынках)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3C16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КТПш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</w:tr>
      <w:tr w:rsidR="00CE1DDD" w:rsidRPr="00065DA3" w:rsidTr="00393705">
        <w:trPr>
          <w:trHeight w:val="120"/>
        </w:trPr>
        <w:tc>
          <w:tcPr>
            <w:tcW w:w="1578" w:type="dxa"/>
            <w:gridSpan w:val="2"/>
            <w:vMerge/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Мачтового типа (</w:t>
            </w:r>
            <w:proofErr w:type="gramStart"/>
            <w:r>
              <w:rPr>
                <w:sz w:val="20"/>
                <w:szCs w:val="20"/>
              </w:rPr>
              <w:t>столбовая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3C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СТП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</w:tr>
      <w:tr w:rsidR="00CE1DDD" w:rsidRPr="00065DA3" w:rsidTr="00393705">
        <w:trPr>
          <w:trHeight w:val="151"/>
        </w:trPr>
        <w:tc>
          <w:tcPr>
            <w:tcW w:w="1578" w:type="dxa"/>
            <w:gridSpan w:val="2"/>
            <w:vMerge/>
          </w:tcPr>
          <w:p w:rsidR="00CE1DDD" w:rsidRPr="00065DA3" w:rsidRDefault="00CE1DDD">
            <w:pPr>
              <w:rPr>
                <w:sz w:val="20"/>
                <w:szCs w:val="20"/>
              </w:rPr>
            </w:pPr>
          </w:p>
        </w:tc>
        <w:tc>
          <w:tcPr>
            <w:tcW w:w="5286" w:type="dxa"/>
            <w:tcBorders>
              <w:top w:val="single" w:sz="4" w:space="0" w:color="auto"/>
            </w:tcBorders>
          </w:tcPr>
          <w:p w:rsidR="00CE1DDD" w:rsidRPr="00065DA3" w:rsidRDefault="00542F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5A6613">
              <w:rPr>
                <w:sz w:val="20"/>
                <w:szCs w:val="20"/>
              </w:rPr>
              <w:t>вухтрансформаторная</w:t>
            </w:r>
            <w:proofErr w:type="spellEnd"/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</w:tcPr>
          <w:p w:rsidR="00CE1DDD" w:rsidRPr="00065DA3" w:rsidRDefault="003C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2КТП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E1DDD" w:rsidRPr="00393705" w:rsidRDefault="00CE1DDD">
            <w:pPr>
              <w:rPr>
                <w:sz w:val="20"/>
                <w:szCs w:val="20"/>
              </w:rPr>
            </w:pPr>
          </w:p>
        </w:tc>
      </w:tr>
      <w:tr w:rsidR="00321B88" w:rsidRPr="00A256F0" w:rsidTr="00393705">
        <w:trPr>
          <w:trHeight w:val="326"/>
        </w:trPr>
        <w:tc>
          <w:tcPr>
            <w:tcW w:w="471" w:type="dxa"/>
            <w:tcBorders>
              <w:right w:val="single" w:sz="4" w:space="0" w:color="auto"/>
            </w:tcBorders>
          </w:tcPr>
          <w:p w:rsidR="00321B88" w:rsidRPr="00A256F0" w:rsidRDefault="00321B88" w:rsidP="00A256F0">
            <w:pPr>
              <w:jc w:val="center"/>
              <w:rPr>
                <w:b/>
                <w:sz w:val="24"/>
                <w:szCs w:val="24"/>
              </w:rPr>
            </w:pPr>
            <w:r w:rsidRPr="00A256F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321B88" w:rsidRPr="00A256F0" w:rsidRDefault="00321B88" w:rsidP="00A256F0">
            <w:pPr>
              <w:jc w:val="center"/>
              <w:rPr>
                <w:b/>
                <w:sz w:val="24"/>
                <w:szCs w:val="24"/>
              </w:rPr>
            </w:pPr>
            <w:r w:rsidRPr="00A256F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321B88" w:rsidRDefault="00321B88" w:rsidP="00321B88">
            <w:pPr>
              <w:rPr>
                <w:b/>
                <w:sz w:val="24"/>
                <w:szCs w:val="24"/>
              </w:rPr>
            </w:pPr>
            <w:r w:rsidRPr="00A256F0">
              <w:rPr>
                <w:b/>
                <w:sz w:val="24"/>
                <w:szCs w:val="24"/>
              </w:rPr>
              <w:t xml:space="preserve">Комплектация </w:t>
            </w:r>
          </w:p>
          <w:p w:rsidR="00321B88" w:rsidRPr="00A256F0" w:rsidRDefault="00321B88" w:rsidP="00321B88">
            <w:pPr>
              <w:rPr>
                <w:b/>
                <w:sz w:val="24"/>
                <w:szCs w:val="24"/>
              </w:rPr>
            </w:pPr>
            <w:r w:rsidRPr="00A256F0">
              <w:rPr>
                <w:b/>
                <w:sz w:val="24"/>
                <w:szCs w:val="24"/>
              </w:rPr>
              <w:t>заказчика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b/>
                <w:sz w:val="24"/>
                <w:szCs w:val="24"/>
              </w:rPr>
            </w:pPr>
          </w:p>
          <w:p w:rsidR="00321B88" w:rsidRPr="00A256F0" w:rsidRDefault="00321B88" w:rsidP="00321B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321B88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321B88" w:rsidRDefault="00464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</w:t>
            </w:r>
            <w:r w:rsidR="00321B88">
              <w:rPr>
                <w:sz w:val="20"/>
                <w:szCs w:val="20"/>
              </w:rPr>
              <w:t xml:space="preserve"> подстанции </w:t>
            </w:r>
            <w:proofErr w:type="spellStart"/>
            <w:r w:rsidR="00321B88">
              <w:rPr>
                <w:sz w:val="20"/>
                <w:szCs w:val="20"/>
              </w:rPr>
              <w:t>кВа</w:t>
            </w:r>
            <w:proofErr w:type="spellEnd"/>
            <w:r w:rsidR="009C109F">
              <w:rPr>
                <w:b/>
                <w:sz w:val="20"/>
                <w:szCs w:val="20"/>
              </w:rPr>
              <w:t>(16</w:t>
            </w:r>
            <w:r w:rsidR="00321B88" w:rsidRPr="00E51692">
              <w:rPr>
                <w:b/>
                <w:sz w:val="20"/>
                <w:szCs w:val="20"/>
              </w:rPr>
              <w:t>-1000)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321B88" w:rsidRPr="00692B07" w:rsidRDefault="00321B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</w:p>
        </w:tc>
      </w:tr>
      <w:tr w:rsidR="00321B88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Номинальное напряжение на стороне ВН кВ </w:t>
            </w:r>
            <w:r w:rsidRPr="00E51692">
              <w:rPr>
                <w:b/>
                <w:sz w:val="20"/>
                <w:szCs w:val="20"/>
              </w:rPr>
              <w:t>(6 или 10)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321B88" w:rsidRPr="00ED6122" w:rsidRDefault="00321B88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</w:p>
        </w:tc>
      </w:tr>
      <w:tr w:rsidR="00321B88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вводов-выводов ВН/НН: воздух-воздух </w:t>
            </w:r>
            <w:r w:rsidRPr="00E51692">
              <w:rPr>
                <w:b/>
                <w:sz w:val="20"/>
                <w:szCs w:val="20"/>
              </w:rPr>
              <w:t>(В/В)</w:t>
            </w:r>
            <w:r>
              <w:rPr>
                <w:sz w:val="20"/>
                <w:szCs w:val="20"/>
              </w:rPr>
              <w:t xml:space="preserve">, воздух-кабель </w:t>
            </w:r>
            <w:r w:rsidRPr="00E51692">
              <w:rPr>
                <w:b/>
                <w:sz w:val="20"/>
                <w:szCs w:val="20"/>
              </w:rPr>
              <w:t>(В/К)</w:t>
            </w:r>
            <w:r>
              <w:rPr>
                <w:sz w:val="20"/>
                <w:szCs w:val="20"/>
              </w:rPr>
              <w:t xml:space="preserve">, кабель-кабель </w:t>
            </w:r>
            <w:r w:rsidRPr="00E51692">
              <w:rPr>
                <w:b/>
                <w:sz w:val="20"/>
                <w:szCs w:val="20"/>
              </w:rPr>
              <w:t>(К/К)</w:t>
            </w:r>
            <w:r>
              <w:rPr>
                <w:sz w:val="20"/>
                <w:szCs w:val="20"/>
              </w:rPr>
              <w:t xml:space="preserve">, кабель-воздух </w:t>
            </w:r>
            <w:r w:rsidRPr="00E51692">
              <w:rPr>
                <w:b/>
                <w:sz w:val="20"/>
                <w:szCs w:val="20"/>
              </w:rPr>
              <w:t>(К/В)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321B88" w:rsidRPr="00F57AC2" w:rsidRDefault="00321B88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321B88" w:rsidRDefault="00321B88">
            <w:pPr>
              <w:rPr>
                <w:sz w:val="20"/>
                <w:szCs w:val="20"/>
              </w:rPr>
            </w:pPr>
          </w:p>
        </w:tc>
      </w:tr>
      <w:tr w:rsidR="00321B88" w:rsidRPr="00065DA3" w:rsidTr="00393705">
        <w:tc>
          <w:tcPr>
            <w:tcW w:w="10740" w:type="dxa"/>
            <w:gridSpan w:val="6"/>
          </w:tcPr>
          <w:p w:rsidR="00321B88" w:rsidRPr="0093178E" w:rsidRDefault="00A10A13" w:rsidP="00A10A13">
            <w:pPr>
              <w:jc w:val="center"/>
              <w:rPr>
                <w:b/>
                <w:sz w:val="24"/>
                <w:szCs w:val="24"/>
              </w:rPr>
            </w:pPr>
            <w:r w:rsidRPr="0093178E">
              <w:rPr>
                <w:b/>
                <w:sz w:val="24"/>
                <w:szCs w:val="24"/>
              </w:rPr>
              <w:t>Комплектация РУВН</w:t>
            </w:r>
          </w:p>
        </w:tc>
      </w:tr>
      <w:tr w:rsidR="00DD6687" w:rsidRPr="00065DA3" w:rsidTr="00393705">
        <w:trPr>
          <w:trHeight w:val="215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6687" w:rsidRDefault="008C5780" w:rsidP="00E25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C0474A">
              <w:rPr>
                <w:sz w:val="20"/>
                <w:szCs w:val="20"/>
              </w:rPr>
              <w:t>:</w:t>
            </w:r>
            <w:proofErr w:type="gramEnd"/>
            <w:r w:rsidR="00C0474A">
              <w:rPr>
                <w:sz w:val="20"/>
                <w:szCs w:val="20"/>
              </w:rPr>
              <w:t xml:space="preserve"> ВНА</w:t>
            </w:r>
            <w:r w:rsidR="00DD6687">
              <w:rPr>
                <w:sz w:val="20"/>
                <w:szCs w:val="20"/>
              </w:rPr>
              <w:t xml:space="preserve">-10/630 </w:t>
            </w:r>
            <w:r w:rsidR="00DD6687" w:rsidRPr="00E51692">
              <w:rPr>
                <w:b/>
                <w:sz w:val="20"/>
                <w:szCs w:val="20"/>
              </w:rPr>
              <w:t xml:space="preserve">(В) </w:t>
            </w:r>
            <w:r w:rsidR="00DD6687">
              <w:rPr>
                <w:sz w:val="20"/>
                <w:szCs w:val="20"/>
              </w:rPr>
              <w:t xml:space="preserve">или РВЗ-10/630 </w:t>
            </w:r>
            <w:r w:rsidR="00DD6687" w:rsidRPr="00E51692">
              <w:rPr>
                <w:b/>
                <w:sz w:val="20"/>
                <w:szCs w:val="20"/>
              </w:rPr>
              <w:t>(Р)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01043B">
        <w:trPr>
          <w:trHeight w:val="227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87" w:rsidRDefault="00DD6687" w:rsidP="000C3160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393705">
        <w:trPr>
          <w:trHeight w:val="265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87" w:rsidRDefault="000C3160" w:rsidP="00E25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Секционирование по ВН </w:t>
            </w:r>
            <w:r w:rsidRPr="008C5780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393705">
        <w:trPr>
          <w:trHeight w:val="269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6687" w:rsidRDefault="00DD6687" w:rsidP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Комплектация РЛНД-1-10/400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DD6687" w:rsidRDefault="00DD6687" w:rsidP="00E51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 плавких вставок предохранителей ВН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Комплект: разрядников РВО </w:t>
            </w:r>
            <w:r w:rsidRPr="00E51692">
              <w:rPr>
                <w:b/>
                <w:sz w:val="20"/>
                <w:szCs w:val="20"/>
              </w:rPr>
              <w:t>(Р)</w:t>
            </w:r>
            <w:r>
              <w:rPr>
                <w:sz w:val="20"/>
                <w:szCs w:val="20"/>
              </w:rPr>
              <w:t xml:space="preserve">, ограничителей ОПН </w:t>
            </w:r>
            <w:r w:rsidRPr="00E51692">
              <w:rPr>
                <w:b/>
                <w:sz w:val="20"/>
                <w:szCs w:val="20"/>
              </w:rPr>
              <w:t>(О)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DD6687" w:rsidRPr="00065DA3" w:rsidTr="00393705">
        <w:tc>
          <w:tcPr>
            <w:tcW w:w="471" w:type="dxa"/>
            <w:tcBorders>
              <w:righ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 силовой масленый Т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 xml:space="preserve">ТМГ), </w:t>
            </w:r>
            <w:r w:rsidR="000D11E5" w:rsidRPr="00E51692">
              <w:rPr>
                <w:b/>
                <w:sz w:val="20"/>
                <w:szCs w:val="20"/>
              </w:rPr>
              <w:t>(да или нет)</w:t>
            </w:r>
            <w:r w:rsidR="00542F85">
              <w:rPr>
                <w:b/>
                <w:sz w:val="20"/>
                <w:szCs w:val="20"/>
              </w:rPr>
              <w:t>/схема и группа соединения.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DD6687" w:rsidRPr="0093178E" w:rsidRDefault="00DD6687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D6687" w:rsidRDefault="00DD6687">
            <w:pPr>
              <w:rPr>
                <w:sz w:val="20"/>
                <w:szCs w:val="20"/>
              </w:rPr>
            </w:pPr>
          </w:p>
        </w:tc>
      </w:tr>
      <w:tr w:rsidR="000D11E5" w:rsidRPr="00065DA3" w:rsidTr="00393705">
        <w:tc>
          <w:tcPr>
            <w:tcW w:w="10740" w:type="dxa"/>
            <w:gridSpan w:val="6"/>
          </w:tcPr>
          <w:p w:rsidR="000D11E5" w:rsidRPr="0093178E" w:rsidRDefault="000D11E5" w:rsidP="000D11E5">
            <w:pPr>
              <w:jc w:val="center"/>
              <w:rPr>
                <w:b/>
                <w:sz w:val="24"/>
                <w:szCs w:val="24"/>
              </w:rPr>
            </w:pPr>
            <w:r w:rsidRPr="0093178E">
              <w:rPr>
                <w:b/>
                <w:sz w:val="24"/>
                <w:szCs w:val="24"/>
              </w:rPr>
              <w:t>Комплектация РУНН</w:t>
            </w:r>
          </w:p>
        </w:tc>
      </w:tr>
      <w:tr w:rsidR="005D40FF" w:rsidRPr="00065DA3" w:rsidTr="00393705">
        <w:trPr>
          <w:trHeight w:val="255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3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40FF" w:rsidRPr="005D40FF" w:rsidRDefault="005D40FF" w:rsidP="005D40F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D40FF">
              <w:rPr>
                <w:b/>
                <w:sz w:val="20"/>
                <w:szCs w:val="20"/>
              </w:rPr>
              <w:t>Вводной</w:t>
            </w:r>
            <w:proofErr w:type="gramEnd"/>
            <w:r w:rsidRPr="005D40FF">
              <w:rPr>
                <w:b/>
                <w:sz w:val="20"/>
                <w:szCs w:val="20"/>
              </w:rPr>
              <w:t xml:space="preserve"> коммутационный аппарат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</w:tcPr>
          <w:p w:rsidR="005D40FF" w:rsidRPr="0093178E" w:rsidRDefault="005D40FF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</w:p>
        </w:tc>
      </w:tr>
      <w:tr w:rsidR="005D40FF" w:rsidRPr="00065DA3" w:rsidTr="00393705">
        <w:trPr>
          <w:trHeight w:val="232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FF" w:rsidRDefault="005D40FF" w:rsidP="000D1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Разъединитель ВР или РЕ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FF" w:rsidRPr="0093178E" w:rsidRDefault="005D40FF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</w:p>
        </w:tc>
      </w:tr>
      <w:tr w:rsidR="005D40FF" w:rsidRPr="00065DA3" w:rsidTr="00393705">
        <w:trPr>
          <w:trHeight w:val="188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FF" w:rsidRDefault="005D40FF" w:rsidP="000D1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Автоматический выключатель В</w:t>
            </w:r>
            <w:proofErr w:type="gramStart"/>
            <w:r>
              <w:rPr>
                <w:sz w:val="20"/>
                <w:szCs w:val="20"/>
              </w:rPr>
              <w:t>А</w:t>
            </w:r>
            <w:r w:rsidR="00F57AC2" w:rsidRPr="00F57AC2">
              <w:rPr>
                <w:b/>
                <w:sz w:val="20"/>
                <w:szCs w:val="20"/>
              </w:rPr>
              <w:t>(</w:t>
            </w:r>
            <w:proofErr w:type="gramEnd"/>
            <w:r w:rsidR="00F57AC2" w:rsidRPr="00F57AC2">
              <w:rPr>
                <w:b/>
                <w:sz w:val="20"/>
                <w:szCs w:val="20"/>
              </w:rPr>
              <w:t>В)</w:t>
            </w:r>
            <w:r w:rsidR="00F57AC2">
              <w:rPr>
                <w:b/>
                <w:sz w:val="20"/>
                <w:szCs w:val="20"/>
              </w:rPr>
              <w:t xml:space="preserve">, </w:t>
            </w:r>
            <w:r w:rsidR="00F57AC2" w:rsidRPr="00F57AC2">
              <w:rPr>
                <w:sz w:val="20"/>
                <w:szCs w:val="20"/>
              </w:rPr>
              <w:t>предохранитель</w:t>
            </w:r>
            <w:r w:rsidR="00F57AC2">
              <w:rPr>
                <w:b/>
                <w:sz w:val="20"/>
                <w:szCs w:val="20"/>
              </w:rPr>
              <w:t xml:space="preserve"> (П)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FF" w:rsidRPr="0093178E" w:rsidRDefault="005D40FF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FF" w:rsidRDefault="005D40FF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299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0D1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Аппараты отходящих линий 0,4: Авт. выкл. </w:t>
            </w:r>
            <w:r w:rsidRPr="00E51692">
              <w:rPr>
                <w:b/>
                <w:sz w:val="20"/>
                <w:szCs w:val="20"/>
              </w:rPr>
              <w:t>(А)</w:t>
            </w:r>
            <w:r>
              <w:rPr>
                <w:sz w:val="20"/>
                <w:szCs w:val="20"/>
              </w:rPr>
              <w:t xml:space="preserve"> или РПС </w:t>
            </w:r>
            <w:r w:rsidRPr="00E51692">
              <w:rPr>
                <w:b/>
                <w:sz w:val="20"/>
                <w:szCs w:val="20"/>
              </w:rPr>
              <w:t>(Р)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 w:rsidP="00393705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116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Линия 1 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 w:rsidP="00393705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148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Линия 2 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 w:rsidP="0001043B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165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Линия 3 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184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4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215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5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78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6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</w:p>
        </w:tc>
      </w:tr>
      <w:tr w:rsidR="008C5780" w:rsidRPr="00065DA3" w:rsidTr="00393705">
        <w:trPr>
          <w:trHeight w:val="78"/>
        </w:trPr>
        <w:tc>
          <w:tcPr>
            <w:tcW w:w="471" w:type="dxa"/>
            <w:tcBorders>
              <w:right w:val="single" w:sz="4" w:space="0" w:color="auto"/>
            </w:tcBorders>
          </w:tcPr>
          <w:p w:rsidR="008C5780" w:rsidRDefault="008C5780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780" w:rsidRDefault="008C5780" w:rsidP="00D51C7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Секционирование по НН: (автомат </w:t>
            </w:r>
            <w:r w:rsidRPr="008C5780">
              <w:rPr>
                <w:b/>
                <w:sz w:val="20"/>
                <w:szCs w:val="20"/>
              </w:rPr>
              <w:t>(А)</w:t>
            </w:r>
            <w:r>
              <w:rPr>
                <w:sz w:val="20"/>
                <w:szCs w:val="20"/>
              </w:rPr>
              <w:t xml:space="preserve"> или разъединитель </w:t>
            </w:r>
            <w:r w:rsidRPr="008C5780">
              <w:rPr>
                <w:b/>
                <w:sz w:val="20"/>
                <w:szCs w:val="20"/>
              </w:rPr>
              <w:t>(Р)</w:t>
            </w:r>
            <w:r>
              <w:rPr>
                <w:sz w:val="20"/>
                <w:szCs w:val="20"/>
              </w:rPr>
              <w:t xml:space="preserve">, </w:t>
            </w:r>
            <w:r w:rsidRPr="008C5780">
              <w:rPr>
                <w:b/>
                <w:sz w:val="20"/>
                <w:szCs w:val="20"/>
              </w:rPr>
              <w:t>нужен ли АВР</w:t>
            </w:r>
            <w:proofErr w:type="gramEnd"/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80" w:rsidRPr="0093178E" w:rsidRDefault="008C5780" w:rsidP="008C5780">
            <w:pPr>
              <w:ind w:left="-108" w:firstLine="108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780" w:rsidRDefault="008C5780">
            <w:pPr>
              <w:rPr>
                <w:sz w:val="20"/>
                <w:szCs w:val="20"/>
              </w:rPr>
            </w:pPr>
          </w:p>
        </w:tc>
      </w:tr>
      <w:tr w:rsidR="00D51C76" w:rsidRPr="00065DA3" w:rsidTr="00393705">
        <w:trPr>
          <w:trHeight w:val="78"/>
        </w:trPr>
        <w:tc>
          <w:tcPr>
            <w:tcW w:w="471" w:type="dxa"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ОПН-0,4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93178E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51C76" w:rsidRPr="00065DA3" w:rsidTr="00393705">
        <w:trPr>
          <w:trHeight w:val="78"/>
        </w:trPr>
        <w:tc>
          <w:tcPr>
            <w:tcW w:w="471" w:type="dxa"/>
            <w:tcBorders>
              <w:right w:val="single" w:sz="4" w:space="0" w:color="auto"/>
            </w:tcBorders>
          </w:tcPr>
          <w:p w:rsidR="00D51C76" w:rsidRDefault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Default="00D51C76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Учет: активный </w:t>
            </w:r>
            <w:r w:rsidRPr="00E51692">
              <w:rPr>
                <w:b/>
                <w:sz w:val="20"/>
                <w:szCs w:val="20"/>
              </w:rPr>
              <w:t>(А)</w:t>
            </w:r>
            <w:r>
              <w:rPr>
                <w:sz w:val="20"/>
                <w:szCs w:val="20"/>
              </w:rPr>
              <w:t xml:space="preserve">, реактивный </w:t>
            </w:r>
            <w:r w:rsidRPr="00E51692">
              <w:rPr>
                <w:b/>
                <w:sz w:val="20"/>
                <w:szCs w:val="20"/>
              </w:rPr>
              <w:t>(Р)</w:t>
            </w:r>
            <w:r>
              <w:rPr>
                <w:sz w:val="20"/>
                <w:szCs w:val="20"/>
              </w:rPr>
              <w:t xml:space="preserve">, активно-реактивный </w:t>
            </w:r>
            <w:r w:rsidRPr="00E51692">
              <w:rPr>
                <w:b/>
                <w:sz w:val="20"/>
                <w:szCs w:val="20"/>
              </w:rPr>
              <w:t>(АР)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76" w:rsidRPr="00ED6122" w:rsidRDefault="00D51C76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C76" w:rsidRPr="00F57AC2" w:rsidRDefault="00D51C76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255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Уличное освещение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225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 авт. выкл. для уличного освещения </w:t>
            </w:r>
            <w:r w:rsidRPr="00E51692">
              <w:rPr>
                <w:b/>
                <w:sz w:val="20"/>
                <w:szCs w:val="20"/>
              </w:rPr>
              <w:t>(А)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252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Дополнительный учет на уличное освещение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252"/>
        </w:trPr>
        <w:tc>
          <w:tcPr>
            <w:tcW w:w="471" w:type="dxa"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D51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Приборы контроля /вольтметр 1шт, амперметр 3шт/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Pr="00692B07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252"/>
        </w:trPr>
        <w:tc>
          <w:tcPr>
            <w:tcW w:w="10740" w:type="dxa"/>
            <w:gridSpan w:val="6"/>
          </w:tcPr>
          <w:p w:rsidR="0065709A" w:rsidRPr="0093178E" w:rsidRDefault="0065709A" w:rsidP="0065709A">
            <w:pPr>
              <w:jc w:val="center"/>
              <w:rPr>
                <w:b/>
                <w:sz w:val="24"/>
                <w:szCs w:val="24"/>
              </w:rPr>
            </w:pPr>
            <w:r w:rsidRPr="0093178E">
              <w:rPr>
                <w:b/>
                <w:sz w:val="24"/>
                <w:szCs w:val="24"/>
              </w:rPr>
              <w:t>Дополнительно</w:t>
            </w:r>
          </w:p>
        </w:tc>
      </w:tr>
      <w:tr w:rsidR="0065709A" w:rsidRPr="00065DA3" w:rsidTr="00393705">
        <w:trPr>
          <w:trHeight w:val="255"/>
        </w:trPr>
        <w:tc>
          <w:tcPr>
            <w:tcW w:w="471" w:type="dxa"/>
            <w:vMerge w:val="restart"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Pr="0065709A" w:rsidRDefault="0065709A" w:rsidP="0065709A">
            <w:pPr>
              <w:jc w:val="center"/>
              <w:rPr>
                <w:b/>
                <w:sz w:val="20"/>
                <w:szCs w:val="20"/>
              </w:rPr>
            </w:pPr>
            <w:r w:rsidRPr="0065709A">
              <w:rPr>
                <w:b/>
                <w:sz w:val="20"/>
                <w:szCs w:val="20"/>
              </w:rPr>
              <w:t>Коридоры обслуживания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196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стороне ВН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188"/>
        </w:trPr>
        <w:tc>
          <w:tcPr>
            <w:tcW w:w="471" w:type="dxa"/>
            <w:vMerge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 w:rsidP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стороне НН </w:t>
            </w:r>
            <w:r w:rsidRPr="00E51692">
              <w:rPr>
                <w:b/>
                <w:sz w:val="20"/>
                <w:szCs w:val="20"/>
              </w:rPr>
              <w:t>(да или нет)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  <w:tr w:rsidR="0065709A" w:rsidRPr="00065DA3" w:rsidTr="00393705">
        <w:trPr>
          <w:trHeight w:val="188"/>
        </w:trPr>
        <w:tc>
          <w:tcPr>
            <w:tcW w:w="471" w:type="dxa"/>
            <w:tcBorders>
              <w:righ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5709A" w:rsidRDefault="0065709A" w:rsidP="0065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КТП в заказе </w:t>
            </w:r>
            <w:r w:rsidRPr="00E51692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E5169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  <w:r w:rsidRPr="00E5169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65709A" w:rsidRPr="0093178E" w:rsidRDefault="0065709A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5709A" w:rsidRDefault="0065709A">
            <w:pPr>
              <w:rPr>
                <w:sz w:val="20"/>
                <w:szCs w:val="20"/>
              </w:rPr>
            </w:pPr>
          </w:p>
        </w:tc>
      </w:tr>
    </w:tbl>
    <w:p w:rsidR="00692B07" w:rsidRDefault="00E25B83" w:rsidP="00E25B83">
      <w:pPr>
        <w:spacing w:line="240" w:lineRule="atLeast"/>
      </w:pPr>
      <w:r>
        <w:t xml:space="preserve">Примечание:     </w:t>
      </w:r>
    </w:p>
    <w:p w:rsidR="00065DA3" w:rsidRDefault="00E25B83" w:rsidP="00E25B83">
      <w:pPr>
        <w:spacing w:line="240" w:lineRule="atLeast"/>
      </w:pPr>
      <w:r>
        <w:t>Заказчик (наименование организации, контактное лицо, телефон)</w:t>
      </w:r>
      <w:proofErr w:type="gramStart"/>
      <w:r>
        <w:t xml:space="preserve"> </w:t>
      </w:r>
      <w:r w:rsidR="0093178E">
        <w:t>:</w:t>
      </w:r>
      <w:proofErr w:type="gramEnd"/>
    </w:p>
    <w:p w:rsidR="00065DA3" w:rsidRDefault="00E25B83">
      <w:r>
        <w:t>Согласован</w:t>
      </w:r>
      <w:proofErr w:type="gramStart"/>
      <w:r>
        <w:t>о(</w:t>
      </w:r>
      <w:proofErr w:type="gramEnd"/>
      <w:r>
        <w:t>дата, подпись, печать):</w:t>
      </w:r>
    </w:p>
    <w:p w:rsidR="008C5780" w:rsidRDefault="008C5780" w:rsidP="00923B68">
      <w:pPr>
        <w:spacing w:after="0"/>
        <w:rPr>
          <w:b/>
          <w:i/>
        </w:rPr>
      </w:pPr>
    </w:p>
    <w:p w:rsidR="00923B68" w:rsidRPr="0040697D" w:rsidRDefault="00E979BB" w:rsidP="00923B68">
      <w:pPr>
        <w:spacing w:after="0"/>
        <w:rPr>
          <w:b/>
          <w:i/>
          <w:sz w:val="24"/>
          <w:szCs w:val="24"/>
        </w:rPr>
      </w:pPr>
      <w:r w:rsidRPr="0040697D">
        <w:rPr>
          <w:b/>
          <w:i/>
        </w:rPr>
        <w:t xml:space="preserve"> </w:t>
      </w:r>
      <w:r w:rsidR="00ED6122" w:rsidRPr="0040697D">
        <w:rPr>
          <w:b/>
          <w:i/>
          <w:sz w:val="24"/>
          <w:szCs w:val="24"/>
        </w:rPr>
        <w:t>Тел.:</w:t>
      </w:r>
      <w:r w:rsidR="001B4989" w:rsidRPr="0040697D">
        <w:rPr>
          <w:b/>
          <w:i/>
          <w:sz w:val="24"/>
          <w:szCs w:val="24"/>
        </w:rPr>
        <w:t xml:space="preserve"> </w:t>
      </w:r>
      <w:r w:rsidR="0042674D" w:rsidRPr="0040697D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+7 342 259 66 36</w:t>
      </w:r>
    </w:p>
    <w:p w:rsidR="003463FB" w:rsidRPr="0040697D" w:rsidRDefault="003463FB" w:rsidP="00923B68">
      <w:pPr>
        <w:spacing w:after="0"/>
        <w:rPr>
          <w:b/>
          <w:i/>
          <w:sz w:val="24"/>
          <w:szCs w:val="24"/>
          <w:lang w:val="en-US"/>
        </w:rPr>
      </w:pPr>
      <w:proofErr w:type="gramStart"/>
      <w:r w:rsidRPr="0040697D">
        <w:rPr>
          <w:rFonts w:cs="Arial"/>
          <w:b/>
          <w:i/>
          <w:sz w:val="24"/>
          <w:szCs w:val="24"/>
        </w:rPr>
        <w:t>Е</w:t>
      </w:r>
      <w:proofErr w:type="gramEnd"/>
      <w:r w:rsidRPr="0040697D">
        <w:rPr>
          <w:rFonts w:cs="Arial"/>
          <w:b/>
          <w:i/>
          <w:sz w:val="24"/>
          <w:szCs w:val="24"/>
          <w:lang w:val="en-US"/>
        </w:rPr>
        <w:t>-m</w:t>
      </w:r>
      <w:r w:rsidR="00ED6122" w:rsidRPr="0040697D">
        <w:rPr>
          <w:rFonts w:cs="Arial"/>
          <w:b/>
          <w:i/>
          <w:sz w:val="24"/>
          <w:szCs w:val="24"/>
          <w:lang w:val="en-US"/>
        </w:rPr>
        <w:t>a</w:t>
      </w:r>
      <w:r w:rsidRPr="0040697D">
        <w:rPr>
          <w:rFonts w:cs="Arial"/>
          <w:b/>
          <w:i/>
          <w:sz w:val="24"/>
          <w:szCs w:val="24"/>
          <w:lang w:val="en-US"/>
        </w:rPr>
        <w:t xml:space="preserve">il: </w:t>
      </w:r>
      <w:r w:rsidR="00ED6122" w:rsidRPr="0040697D">
        <w:rPr>
          <w:rFonts w:cs="Arial"/>
          <w:b/>
          <w:i/>
          <w:sz w:val="24"/>
          <w:szCs w:val="24"/>
          <w:lang w:val="en-US"/>
        </w:rPr>
        <w:t>voltaperm@</w:t>
      </w:r>
      <w:r w:rsidR="0042674D" w:rsidRPr="0040697D">
        <w:rPr>
          <w:rFonts w:cs="Arial"/>
          <w:b/>
          <w:i/>
          <w:sz w:val="24"/>
          <w:szCs w:val="24"/>
          <w:lang w:val="en-US"/>
        </w:rPr>
        <w:t>internet-</w:t>
      </w:r>
      <w:r w:rsidR="00ED6122" w:rsidRPr="0040697D">
        <w:rPr>
          <w:rFonts w:cs="Arial"/>
          <w:b/>
          <w:i/>
          <w:sz w:val="24"/>
          <w:szCs w:val="24"/>
          <w:lang w:val="en-US"/>
        </w:rPr>
        <w:t>mail.ru</w:t>
      </w:r>
    </w:p>
    <w:sectPr w:rsidR="003463FB" w:rsidRPr="0040697D" w:rsidSect="00E25B83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DA3"/>
    <w:rsid w:val="0001043B"/>
    <w:rsid w:val="0003462B"/>
    <w:rsid w:val="00065DA3"/>
    <w:rsid w:val="000C3160"/>
    <w:rsid w:val="000D11E5"/>
    <w:rsid w:val="00191B39"/>
    <w:rsid w:val="001B4989"/>
    <w:rsid w:val="00211D73"/>
    <w:rsid w:val="00264DEF"/>
    <w:rsid w:val="002D2577"/>
    <w:rsid w:val="00321B88"/>
    <w:rsid w:val="003463FB"/>
    <w:rsid w:val="0038028B"/>
    <w:rsid w:val="00393705"/>
    <w:rsid w:val="003C1626"/>
    <w:rsid w:val="0040697D"/>
    <w:rsid w:val="00410DA5"/>
    <w:rsid w:val="0042674D"/>
    <w:rsid w:val="00464C11"/>
    <w:rsid w:val="00475D5C"/>
    <w:rsid w:val="00480827"/>
    <w:rsid w:val="004B51AA"/>
    <w:rsid w:val="004B5285"/>
    <w:rsid w:val="004E35B2"/>
    <w:rsid w:val="00542F85"/>
    <w:rsid w:val="005A6613"/>
    <w:rsid w:val="005D40FF"/>
    <w:rsid w:val="0061491B"/>
    <w:rsid w:val="0065709A"/>
    <w:rsid w:val="00692B07"/>
    <w:rsid w:val="00727989"/>
    <w:rsid w:val="007613E8"/>
    <w:rsid w:val="007B764C"/>
    <w:rsid w:val="00857674"/>
    <w:rsid w:val="008C5780"/>
    <w:rsid w:val="00922F47"/>
    <w:rsid w:val="00923B68"/>
    <w:rsid w:val="0093178E"/>
    <w:rsid w:val="009C109F"/>
    <w:rsid w:val="00A05F56"/>
    <w:rsid w:val="00A10A13"/>
    <w:rsid w:val="00A201E3"/>
    <w:rsid w:val="00A256F0"/>
    <w:rsid w:val="00B41A54"/>
    <w:rsid w:val="00C0474A"/>
    <w:rsid w:val="00C14E76"/>
    <w:rsid w:val="00C5427D"/>
    <w:rsid w:val="00CE1DDD"/>
    <w:rsid w:val="00CF4999"/>
    <w:rsid w:val="00D51C76"/>
    <w:rsid w:val="00D556CB"/>
    <w:rsid w:val="00DC5B30"/>
    <w:rsid w:val="00DD6687"/>
    <w:rsid w:val="00DF762F"/>
    <w:rsid w:val="00E25B83"/>
    <w:rsid w:val="00E51692"/>
    <w:rsid w:val="00E979BB"/>
    <w:rsid w:val="00ED59AE"/>
    <w:rsid w:val="00ED6122"/>
    <w:rsid w:val="00F57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463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3</cp:revision>
  <cp:lastPrinted>2023-01-24T12:27:00Z</cp:lastPrinted>
  <dcterms:created xsi:type="dcterms:W3CDTF">2024-12-11T08:16:00Z</dcterms:created>
  <dcterms:modified xsi:type="dcterms:W3CDTF">2024-12-11T08:17:00Z</dcterms:modified>
</cp:coreProperties>
</file>